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7763"/>
        <w:gridCol w:w="1472"/>
      </w:tblGrid>
      <w:tr w:rsidR="008344A1" w:rsidTr="0006339E">
        <w:trPr>
          <w:cantSplit/>
          <w:trHeight w:val="1134"/>
        </w:trPr>
        <w:tc>
          <w:tcPr>
            <w:tcW w:w="7763" w:type="dxa"/>
            <w:shd w:val="clear" w:color="auto" w:fill="BFBFBF" w:themeFill="background1" w:themeFillShade="BF"/>
          </w:tcPr>
          <w:p w:rsidR="008344A1" w:rsidRDefault="008344A1" w:rsidP="0006339E">
            <w:pPr>
              <w:spacing w:before="120" w:after="120"/>
            </w:pPr>
            <w:r>
              <w:rPr>
                <w:lang w:eastAsia="tr-TR"/>
              </w:rPr>
              <w:t xml:space="preserve">O. Hazer, Ş. Kartal, Ş. Tokalıoğlu, </w:t>
            </w:r>
            <w:r w:rsidRPr="00AD6AF3">
              <w:rPr>
                <w:lang w:eastAsia="tr-TR"/>
              </w:rPr>
              <w:t xml:space="preserve">Atomic Absorption Spectrometric Determination of Cd(II), Mn(II), Ni(II), Pb(II) andZn(II) Ions in Water, Fertilizer and Tea Samples after Preconcentration on Amberlite XAD-1180 ResinLoadedwith 1-(2-Pyridylazo)-2-naphthol", </w:t>
            </w:r>
            <w:r w:rsidRPr="00AD6AF3">
              <w:rPr>
                <w:u w:val="single"/>
                <w:lang w:eastAsia="tr-TR"/>
              </w:rPr>
              <w:t>Journal of Analytical Chemistry</w:t>
            </w:r>
            <w:r w:rsidRPr="00AD6AF3">
              <w:rPr>
                <w:lang w:eastAsia="tr-TR"/>
              </w:rPr>
              <w:t xml:space="preserve"> , "64", 609-614 pp., Haziran-2009,</w:t>
            </w:r>
          </w:p>
        </w:tc>
        <w:tc>
          <w:tcPr>
            <w:tcW w:w="1449" w:type="dxa"/>
            <w:shd w:val="clear" w:color="auto" w:fill="BFBFBF" w:themeFill="background1" w:themeFillShade="BF"/>
            <w:textDirection w:val="btLr"/>
            <w:vAlign w:val="center"/>
          </w:tcPr>
          <w:p w:rsidR="008344A1" w:rsidRDefault="008344A1" w:rsidP="0006339E">
            <w:pPr>
              <w:spacing w:before="120" w:after="120"/>
              <w:ind w:left="113" w:right="113"/>
              <w:jc w:val="center"/>
              <w:rPr>
                <w:rFonts w:ascii="Times New Roman" w:hAnsi="Times New Roman" w:cs="Times New Roman"/>
                <w:sz w:val="32"/>
              </w:rPr>
            </w:pPr>
          </w:p>
          <w:p w:rsidR="008344A1" w:rsidRPr="0039303D" w:rsidRDefault="008344A1" w:rsidP="0006339E">
            <w:pPr>
              <w:spacing w:before="120" w:after="120"/>
              <w:ind w:left="113" w:right="113"/>
              <w:jc w:val="center"/>
              <w:rPr>
                <w:rFonts w:ascii="Broadway" w:hAnsi="Broadway" w:cs="Times New Roman"/>
                <w:sz w:val="44"/>
              </w:rPr>
            </w:pPr>
            <w:r w:rsidRPr="0039303D">
              <w:rPr>
                <w:rFonts w:ascii="Broadway" w:hAnsi="Broadway" w:cs="Times New Roman"/>
                <w:sz w:val="44"/>
              </w:rPr>
              <w:t>A-2</w:t>
            </w:r>
          </w:p>
          <w:p w:rsidR="008344A1" w:rsidRPr="0039325D" w:rsidRDefault="008344A1" w:rsidP="0006339E">
            <w:pPr>
              <w:spacing w:before="120" w:after="120"/>
              <w:ind w:left="113" w:right="113"/>
              <w:jc w:val="center"/>
              <w:rPr>
                <w:rFonts w:ascii="Times New Roman" w:hAnsi="Times New Roman" w:cs="Times New Roman"/>
                <w:sz w:val="32"/>
              </w:rPr>
            </w:pPr>
          </w:p>
        </w:tc>
      </w:tr>
      <w:tr w:rsidR="008344A1" w:rsidTr="0006339E">
        <w:trPr>
          <w:trHeight w:val="2454"/>
        </w:trPr>
        <w:tc>
          <w:tcPr>
            <w:tcW w:w="9212" w:type="dxa"/>
            <w:gridSpan w:val="2"/>
          </w:tcPr>
          <w:p w:rsidR="008344A1" w:rsidRDefault="008344A1" w:rsidP="0006339E">
            <w:pPr>
              <w:rPr>
                <w:rFonts w:ascii="Times New Roman" w:eastAsia="Times New Roman" w:hAnsi="Times New Roman" w:cs="Times New Roman"/>
                <w:sz w:val="24"/>
                <w:szCs w:val="24"/>
                <w:lang w:eastAsia="tr-TR"/>
              </w:rPr>
            </w:pPr>
          </w:p>
          <w:p w:rsidR="008344A1" w:rsidRPr="0039303D" w:rsidRDefault="008344A1" w:rsidP="0006339E">
            <w:pPr>
              <w:jc w:val="center"/>
              <w:rPr>
                <w:rFonts w:ascii="Times New Roman" w:eastAsia="Times New Roman" w:hAnsi="Times New Roman" w:cs="Times New Roman"/>
                <w:b/>
                <w:sz w:val="28"/>
                <w:szCs w:val="24"/>
                <w:lang w:eastAsia="tr-TR"/>
              </w:rPr>
            </w:pPr>
            <w:r w:rsidRPr="0039303D">
              <w:rPr>
                <w:rFonts w:ascii="Times New Roman" w:eastAsia="Times New Roman" w:hAnsi="Times New Roman" w:cs="Times New Roman"/>
                <w:b/>
                <w:sz w:val="28"/>
                <w:szCs w:val="24"/>
                <w:lang w:eastAsia="tr-TR"/>
              </w:rPr>
              <w:t>ATIFLAR</w:t>
            </w: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 </w:t>
            </w:r>
          </w:p>
          <w:p w:rsidR="008344A1" w:rsidRPr="00B07D6A" w:rsidRDefault="008344A1" w:rsidP="0006339E">
            <w:pPr>
              <w:rPr>
                <w:rFonts w:ascii="Times New Roman" w:eastAsia="Times New Roman" w:hAnsi="Times New Roman" w:cs="Times New Roman"/>
                <w:sz w:val="24"/>
                <w:szCs w:val="24"/>
                <w:lang w:eastAsia="tr-TR"/>
              </w:rPr>
            </w:pPr>
            <w:hyperlink r:id="rId5" w:history="1">
              <w:r w:rsidRPr="00B07D6A">
                <w:rPr>
                  <w:rFonts w:ascii="Times New Roman" w:eastAsia="Times New Roman" w:hAnsi="Times New Roman" w:cs="Times New Roman"/>
                  <w:color w:val="0000FF"/>
                  <w:sz w:val="24"/>
                  <w:szCs w:val="24"/>
                  <w:u w:val="single"/>
                  <w:lang w:eastAsia="tr-TR"/>
                </w:rPr>
                <w:t xml:space="preserve">A green and efficient procedure for the preconcentration and determination of cadmium, nickel and zinc from freshwater, hemodialysis solutions and tuna fish samples by cloud point extraction and flame atomic absorption spectrometry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Galbeiro, Rafaela; Garcia, Samara; Gaubeur, Ivanise</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JOURNAL OF TRACE ELEMENTS IN MEDICINE AND BIOLOGY  Volume: 28   Issue: 2   Special Issue: SI   Pages: 160-165   Published: 2014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2. </w:t>
            </w:r>
          </w:p>
          <w:p w:rsidR="008344A1" w:rsidRPr="00B07D6A" w:rsidRDefault="008344A1" w:rsidP="0006339E">
            <w:pPr>
              <w:rPr>
                <w:rFonts w:ascii="Times New Roman" w:eastAsia="Times New Roman" w:hAnsi="Times New Roman" w:cs="Times New Roman"/>
                <w:sz w:val="24"/>
                <w:szCs w:val="24"/>
                <w:lang w:eastAsia="tr-TR"/>
              </w:rPr>
            </w:pPr>
            <w:hyperlink r:id="rId6" w:history="1">
              <w:r w:rsidRPr="00B07D6A">
                <w:rPr>
                  <w:rFonts w:ascii="Times New Roman" w:eastAsia="Times New Roman" w:hAnsi="Times New Roman" w:cs="Times New Roman"/>
                  <w:color w:val="0000FF"/>
                  <w:sz w:val="24"/>
                  <w:szCs w:val="24"/>
                  <w:u w:val="single"/>
                  <w:lang w:eastAsia="tr-TR"/>
                </w:rPr>
                <w:t xml:space="preserve">Determination for major chemical contaminants in tea (Camellia sinensis) matrices: A review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Li, Xin; Zhang, Zhaowei; Li, Peiwu; et al.</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FOOD RESEARCH INTERNATIONAL  Volume: 53   Issue: 2   Special Issue: SI   Pages: 649-658   Published: OCT 2013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3. </w:t>
            </w:r>
          </w:p>
          <w:p w:rsidR="008344A1" w:rsidRPr="00B07D6A" w:rsidRDefault="008344A1" w:rsidP="0006339E">
            <w:pPr>
              <w:rPr>
                <w:rFonts w:ascii="Times New Roman" w:eastAsia="Times New Roman" w:hAnsi="Times New Roman" w:cs="Times New Roman"/>
                <w:sz w:val="24"/>
                <w:szCs w:val="24"/>
                <w:lang w:eastAsia="tr-TR"/>
              </w:rPr>
            </w:pPr>
            <w:hyperlink r:id="rId7" w:history="1">
              <w:r w:rsidRPr="00B07D6A">
                <w:rPr>
                  <w:rFonts w:ascii="Times New Roman" w:eastAsia="Times New Roman" w:hAnsi="Times New Roman" w:cs="Times New Roman"/>
                  <w:color w:val="0000FF"/>
                  <w:sz w:val="24"/>
                  <w:szCs w:val="24"/>
                  <w:u w:val="single"/>
                  <w:lang w:eastAsia="tr-TR"/>
                </w:rPr>
                <w:t xml:space="preserve">Preconcentration of metal ions using microbacteria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Ozdemir, Sadin; Okumus, Veysi; Dundar, Abdurrahman; et al.</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MICROCHIMICA ACTA  Volume: 180   Issue: 9-10   Pages: 719-739   Published: JUL 2013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4. </w:t>
            </w:r>
          </w:p>
          <w:p w:rsidR="008344A1" w:rsidRPr="00B07D6A" w:rsidRDefault="008344A1" w:rsidP="0006339E">
            <w:pPr>
              <w:rPr>
                <w:rFonts w:ascii="Times New Roman" w:eastAsia="Times New Roman" w:hAnsi="Times New Roman" w:cs="Times New Roman"/>
                <w:sz w:val="24"/>
                <w:szCs w:val="24"/>
                <w:lang w:eastAsia="tr-TR"/>
              </w:rPr>
            </w:pPr>
            <w:hyperlink r:id="rId8" w:history="1">
              <w:r w:rsidRPr="00B07D6A">
                <w:rPr>
                  <w:rFonts w:ascii="Times New Roman" w:eastAsia="Times New Roman" w:hAnsi="Times New Roman" w:cs="Times New Roman"/>
                  <w:color w:val="0000FF"/>
                  <w:sz w:val="24"/>
                  <w:szCs w:val="24"/>
                  <w:u w:val="single"/>
                  <w:lang w:eastAsia="tr-TR"/>
                </w:rPr>
                <w:t xml:space="preserve">Solid Phase Extraction Based on the Use of Agaricus arvensis as a Fungal Biomass for the Peconcentrations of Pb and Al Prior to Their Determination in Vegetables by ICP-OES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Kilinc, Ersin; Dundar, Abdurrahman; Ozdemir, Sadin; et al.</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ATOMIC SPECTROSCOPY  Volume: 34   Issue: 3   Pages: 78-88   Published: MAY-JUN 2013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5. </w:t>
            </w:r>
          </w:p>
          <w:p w:rsidR="008344A1" w:rsidRPr="00B07D6A" w:rsidRDefault="008344A1" w:rsidP="0006339E">
            <w:pPr>
              <w:rPr>
                <w:rFonts w:ascii="Times New Roman" w:eastAsia="Times New Roman" w:hAnsi="Times New Roman" w:cs="Times New Roman"/>
                <w:sz w:val="24"/>
                <w:szCs w:val="24"/>
                <w:lang w:eastAsia="tr-TR"/>
              </w:rPr>
            </w:pPr>
            <w:hyperlink r:id="rId9" w:history="1">
              <w:r w:rsidRPr="00B07D6A">
                <w:rPr>
                  <w:rFonts w:ascii="Times New Roman" w:eastAsia="Times New Roman" w:hAnsi="Times New Roman" w:cs="Times New Roman"/>
                  <w:color w:val="0000FF"/>
                  <w:sz w:val="24"/>
                  <w:szCs w:val="24"/>
                  <w:u w:val="single"/>
                  <w:lang w:eastAsia="tr-TR"/>
                </w:rPr>
                <w:t xml:space="preserve">Determination of Pb(II) and Cd(II) by Graphite Furnace Atomic Absorption Spectrometry after Preconcentration with Graphene-Titanium Dioxide Composites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Gu Xiao-Wen; Lu Xue-Ju; Jia Qiong; et al.</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CHINESE JOURNAL OF ANALYTICAL CHEMISTRY  Volume: 41   Issue: 3   Pages: 417-421   Published: MAR 2013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6. </w:t>
            </w:r>
          </w:p>
          <w:p w:rsidR="008344A1" w:rsidRPr="00B07D6A" w:rsidRDefault="008344A1" w:rsidP="0006339E">
            <w:pPr>
              <w:rPr>
                <w:rFonts w:ascii="Times New Roman" w:eastAsia="Times New Roman" w:hAnsi="Times New Roman" w:cs="Times New Roman"/>
                <w:sz w:val="24"/>
                <w:szCs w:val="24"/>
                <w:lang w:eastAsia="tr-TR"/>
              </w:rPr>
            </w:pPr>
            <w:hyperlink r:id="rId10" w:history="1">
              <w:r w:rsidRPr="00B07D6A">
                <w:rPr>
                  <w:rFonts w:ascii="Times New Roman" w:eastAsia="Times New Roman" w:hAnsi="Times New Roman" w:cs="Times New Roman"/>
                  <w:color w:val="0000FF"/>
                  <w:sz w:val="24"/>
                  <w:szCs w:val="24"/>
                  <w:u w:val="single"/>
                  <w:lang w:eastAsia="tr-TR"/>
                </w:rPr>
                <w:t xml:space="preserve">Synthesis of a Novel Chelating Resin Functionalized with beta-Dicarbonyl Units from a New Monomer and Its Use for Selective Separation and Preconcentration of Some Trace Metals in Water Samples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Ungoren, Sevket Hakan; Kartal, Senol</w:t>
            </w: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JOURNAL OF APPLIED POLYMER SCIENCE  Volume: 127   Issue: 4   Pages: 2414-2421   Published: FEB 15 2013 </w:t>
            </w: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7. </w:t>
            </w:r>
          </w:p>
          <w:p w:rsidR="008344A1" w:rsidRPr="00B07D6A" w:rsidRDefault="008344A1" w:rsidP="0006339E">
            <w:pPr>
              <w:rPr>
                <w:rFonts w:ascii="Times New Roman" w:eastAsia="Times New Roman" w:hAnsi="Times New Roman" w:cs="Times New Roman"/>
                <w:sz w:val="24"/>
                <w:szCs w:val="24"/>
                <w:lang w:eastAsia="tr-TR"/>
              </w:rPr>
            </w:pPr>
            <w:hyperlink r:id="rId11" w:history="1">
              <w:r w:rsidRPr="00B07D6A">
                <w:rPr>
                  <w:rFonts w:ascii="Times New Roman" w:eastAsia="Times New Roman" w:hAnsi="Times New Roman" w:cs="Times New Roman"/>
                  <w:color w:val="0000FF"/>
                  <w:sz w:val="24"/>
                  <w:szCs w:val="24"/>
                  <w:u w:val="single"/>
                  <w:lang w:eastAsia="tr-TR"/>
                </w:rPr>
                <w:t xml:space="preserve">Solid-phase Chelate Extractive Preconcentration of Heavy Metal Ions Prior to Their </w:t>
              </w:r>
              <w:r w:rsidRPr="00B07D6A">
                <w:rPr>
                  <w:rFonts w:ascii="Times New Roman" w:eastAsia="Times New Roman" w:hAnsi="Times New Roman" w:cs="Times New Roman"/>
                  <w:color w:val="0000FF"/>
                  <w:sz w:val="24"/>
                  <w:szCs w:val="24"/>
                  <w:u w:val="single"/>
                  <w:lang w:eastAsia="tr-TR"/>
                </w:rPr>
                <w:lastRenderedPageBreak/>
                <w:t xml:space="preserve">Ultratrace Determination by Microsample Injection System Coupled Flame Atomic Absorption Spectrometry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Sari, Serdar; Kartal, Aslihan Arslan; Elci, Aydan; et al.</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ACTA CHIMICA SLOVENICA  Volume: 60   Issue: 4   Pages: 901-907   Published: 2013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8. </w:t>
            </w:r>
          </w:p>
          <w:p w:rsidR="008344A1" w:rsidRPr="00B07D6A" w:rsidRDefault="008344A1" w:rsidP="0006339E">
            <w:pPr>
              <w:rPr>
                <w:rFonts w:ascii="Times New Roman" w:eastAsia="Times New Roman" w:hAnsi="Times New Roman" w:cs="Times New Roman"/>
                <w:sz w:val="24"/>
                <w:szCs w:val="24"/>
                <w:lang w:eastAsia="tr-TR"/>
              </w:rPr>
            </w:pPr>
            <w:hyperlink r:id="rId12" w:history="1">
              <w:r w:rsidRPr="00B07D6A">
                <w:rPr>
                  <w:rFonts w:ascii="Times New Roman" w:eastAsia="Times New Roman" w:hAnsi="Times New Roman" w:cs="Times New Roman"/>
                  <w:color w:val="0000FF"/>
                  <w:sz w:val="24"/>
                  <w:szCs w:val="24"/>
                  <w:u w:val="single"/>
                  <w:lang w:eastAsia="tr-TR"/>
                </w:rPr>
                <w:t xml:space="preserve">Synthesis, characterization and application of a chelating resin for solid phase extraction of some trace metal ions from water, sediment and tea samples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Turan, Sule; Tokalioglu, Serife; Sahan, Ahmet; et al.</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REACTIVE &amp; FUNCTIONAL POLYMERS  Volume: 72   Issue: 10   Pages: 722-728   Published: OCT 2012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9. </w:t>
            </w:r>
          </w:p>
          <w:p w:rsidR="008344A1" w:rsidRPr="00B07D6A" w:rsidRDefault="008344A1" w:rsidP="0006339E">
            <w:pPr>
              <w:rPr>
                <w:rFonts w:ascii="Times New Roman" w:eastAsia="Times New Roman" w:hAnsi="Times New Roman" w:cs="Times New Roman"/>
                <w:sz w:val="24"/>
                <w:szCs w:val="24"/>
                <w:lang w:eastAsia="tr-TR"/>
              </w:rPr>
            </w:pPr>
            <w:hyperlink r:id="rId13" w:history="1">
              <w:r w:rsidRPr="00B07D6A">
                <w:rPr>
                  <w:rFonts w:ascii="Times New Roman" w:eastAsia="Times New Roman" w:hAnsi="Times New Roman" w:cs="Times New Roman"/>
                  <w:color w:val="0000FF"/>
                  <w:sz w:val="24"/>
                  <w:szCs w:val="24"/>
                  <w:u w:val="single"/>
                  <w:lang w:eastAsia="tr-TR"/>
                </w:rPr>
                <w:t xml:space="preserve">Determination of Trace Amounts of Nickel in Food and Environmental Water Samples by Flame Atomic Absorption Spectrometry after Dispersive Liquid-Liquid Microextraction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Mirabi, A.; Jamali, M. R.; Mehraeen, P.; et al.</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ASIAN JOURNAL OF CHEMISTRY  Volume: 24   Issue: 8   Pages: 3425-3429   Published: AUG 2012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10. </w:t>
            </w:r>
          </w:p>
          <w:p w:rsidR="008344A1" w:rsidRPr="00B07D6A" w:rsidRDefault="008344A1" w:rsidP="0006339E">
            <w:pPr>
              <w:rPr>
                <w:rFonts w:ascii="Times New Roman" w:eastAsia="Times New Roman" w:hAnsi="Times New Roman" w:cs="Times New Roman"/>
                <w:sz w:val="24"/>
                <w:szCs w:val="24"/>
                <w:lang w:eastAsia="tr-TR"/>
              </w:rPr>
            </w:pPr>
            <w:hyperlink r:id="rId14" w:history="1">
              <w:r w:rsidRPr="00B07D6A">
                <w:rPr>
                  <w:rFonts w:ascii="Times New Roman" w:eastAsia="Times New Roman" w:hAnsi="Times New Roman" w:cs="Times New Roman"/>
                  <w:color w:val="0000FF"/>
                  <w:sz w:val="24"/>
                  <w:szCs w:val="24"/>
                  <w:u w:val="single"/>
                  <w:lang w:eastAsia="tr-TR"/>
                </w:rPr>
                <w:t xml:space="preserve">Preconcentration and Determination of Manganese and Nickel from Various Water Samples by Nano Zirconium Oxide/Boron Oxide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Yalcinkaya, Ozcan; Erdogan, Hakan</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SPECTROSCOPY LETTERS  Volume: 45   Issue: 8   Pages: 602-608   Published: 2012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11. </w:t>
            </w:r>
          </w:p>
          <w:p w:rsidR="008344A1" w:rsidRPr="00B07D6A" w:rsidRDefault="008344A1" w:rsidP="0006339E">
            <w:pPr>
              <w:rPr>
                <w:rFonts w:ascii="Times New Roman" w:eastAsia="Times New Roman" w:hAnsi="Times New Roman" w:cs="Times New Roman"/>
                <w:sz w:val="24"/>
                <w:szCs w:val="24"/>
                <w:lang w:eastAsia="tr-TR"/>
              </w:rPr>
            </w:pPr>
            <w:hyperlink r:id="rId15" w:history="1">
              <w:r w:rsidRPr="00B07D6A">
                <w:rPr>
                  <w:rFonts w:ascii="Times New Roman" w:eastAsia="Times New Roman" w:hAnsi="Times New Roman" w:cs="Times New Roman"/>
                  <w:color w:val="0000FF"/>
                  <w:sz w:val="24"/>
                  <w:szCs w:val="24"/>
                  <w:u w:val="single"/>
                  <w:lang w:eastAsia="tr-TR"/>
                </w:rPr>
                <w:t xml:space="preserve">MWCNT/nano-ZrO2 as a new solid phase extractor: its synthesis, characterization, and application to atomic absorption spectrometric determination of lead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Kalfa, Orhan Murat; Yalcinkaya, Ozcan; Turker, Ali Rehber</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TURKISH JOURNAL OF CHEMISTRY  Volume: 36   Issue: 6   Pages: 885-898   Published: 2012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12. </w:t>
            </w:r>
          </w:p>
          <w:p w:rsidR="008344A1" w:rsidRPr="00B07D6A" w:rsidRDefault="008344A1" w:rsidP="0006339E">
            <w:pPr>
              <w:rPr>
                <w:rFonts w:ascii="Times New Roman" w:eastAsia="Times New Roman" w:hAnsi="Times New Roman" w:cs="Times New Roman"/>
                <w:sz w:val="24"/>
                <w:szCs w:val="24"/>
                <w:lang w:eastAsia="tr-TR"/>
              </w:rPr>
            </w:pPr>
            <w:hyperlink r:id="rId16" w:history="1">
              <w:r w:rsidRPr="00B07D6A">
                <w:rPr>
                  <w:rFonts w:ascii="Times New Roman" w:eastAsia="Times New Roman" w:hAnsi="Times New Roman" w:cs="Times New Roman"/>
                  <w:color w:val="0000FF"/>
                  <w:sz w:val="24"/>
                  <w:szCs w:val="24"/>
                  <w:u w:val="single"/>
                  <w:lang w:eastAsia="tr-TR"/>
                </w:rPr>
                <w:t xml:space="preserve">Sulfur-nanoparticle-based method for separation and preconcentration of some heavy metals in marine samples prior to flame atomic absorption spectrometry determination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Ghanemi, Kamal; Nikpour, Yadollah; Omidvar, Omid; et al.</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TALANTA  Volume: 85   Issue: 1   Pages: 763-769   Published: JUL 15 2011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13. </w:t>
            </w:r>
          </w:p>
          <w:p w:rsidR="008344A1" w:rsidRPr="00B07D6A" w:rsidRDefault="008344A1" w:rsidP="0006339E">
            <w:pPr>
              <w:rPr>
                <w:rFonts w:ascii="Times New Roman" w:eastAsia="Times New Roman" w:hAnsi="Times New Roman" w:cs="Times New Roman"/>
                <w:sz w:val="24"/>
                <w:szCs w:val="24"/>
                <w:lang w:eastAsia="tr-TR"/>
              </w:rPr>
            </w:pPr>
            <w:hyperlink r:id="rId17" w:history="1">
              <w:r w:rsidRPr="00B07D6A">
                <w:rPr>
                  <w:rFonts w:ascii="Times New Roman" w:eastAsia="Times New Roman" w:hAnsi="Times New Roman" w:cs="Times New Roman"/>
                  <w:color w:val="0000FF"/>
                  <w:sz w:val="24"/>
                  <w:szCs w:val="24"/>
                  <w:u w:val="single"/>
                  <w:lang w:eastAsia="tr-TR"/>
                </w:rPr>
                <w:t xml:space="preserve">The efficiency of Amberlite XAD-4 resin loaded with 1-(2-pyridylazo)-2-naphthol in preconcentration and separation of some toxic metal ions by flame atomic absorption spectrometry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Islam, Aminul; Laskar, Mohammad Asaduddin; Ahmad, Akil</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ENVIRONMENTAL MONITORING AND ASSESSMENT  Volume: 175   Issue: 1-4   Pages: 201-212   Published: APR 2011 </w:t>
            </w:r>
          </w:p>
          <w:p w:rsidR="008344A1" w:rsidRDefault="008344A1" w:rsidP="0006339E">
            <w:pPr>
              <w:rPr>
                <w:rFonts w:ascii="Times New Roman" w:eastAsia="Times New Roman" w:hAnsi="Times New Roman" w:cs="Times New Roman"/>
                <w:sz w:val="24"/>
                <w:szCs w:val="24"/>
                <w:lang w:eastAsia="tr-TR"/>
              </w:rPr>
            </w:pPr>
          </w:p>
          <w:p w:rsidR="008344A1"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14. </w:t>
            </w:r>
          </w:p>
          <w:p w:rsidR="008344A1" w:rsidRPr="00B07D6A" w:rsidRDefault="008344A1" w:rsidP="0006339E">
            <w:pPr>
              <w:rPr>
                <w:rFonts w:ascii="Times New Roman" w:eastAsia="Times New Roman" w:hAnsi="Times New Roman" w:cs="Times New Roman"/>
                <w:sz w:val="24"/>
                <w:szCs w:val="24"/>
                <w:lang w:eastAsia="tr-TR"/>
              </w:rPr>
            </w:pPr>
            <w:hyperlink r:id="rId18" w:history="1">
              <w:r w:rsidRPr="00B07D6A">
                <w:rPr>
                  <w:rFonts w:ascii="Times New Roman" w:eastAsia="Times New Roman" w:hAnsi="Times New Roman" w:cs="Times New Roman"/>
                  <w:color w:val="0000FF"/>
                  <w:sz w:val="24"/>
                  <w:szCs w:val="24"/>
                  <w:u w:val="single"/>
                  <w:lang w:eastAsia="tr-TR"/>
                </w:rPr>
                <w:t xml:space="preserve">Simultaneous Determination of Sodium, Potassium, Manganese and Bromine in Tea by </w:t>
              </w:r>
              <w:r w:rsidRPr="00B07D6A">
                <w:rPr>
                  <w:rFonts w:ascii="Times New Roman" w:eastAsia="Times New Roman" w:hAnsi="Times New Roman" w:cs="Times New Roman"/>
                  <w:color w:val="0000FF"/>
                  <w:sz w:val="24"/>
                  <w:szCs w:val="24"/>
                  <w:u w:val="single"/>
                  <w:lang w:eastAsia="tr-TR"/>
                </w:rPr>
                <w:lastRenderedPageBreak/>
                <w:t xml:space="preserve">Standard Addition Neutron Activation Analysis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Mahani, Mohamad Khayatzadeh; Maragheh, Mohamad Ghanadi</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FOOD ANALYTICAL METHODS  Volume: 4   Issue: 1   Pages: 73-76   Published: MAR 2011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15. </w:t>
            </w:r>
          </w:p>
          <w:p w:rsidR="008344A1" w:rsidRPr="00B07D6A" w:rsidRDefault="008344A1" w:rsidP="0006339E">
            <w:pPr>
              <w:rPr>
                <w:rFonts w:ascii="Times New Roman" w:eastAsia="Times New Roman" w:hAnsi="Times New Roman" w:cs="Times New Roman"/>
                <w:sz w:val="24"/>
                <w:szCs w:val="24"/>
                <w:lang w:eastAsia="tr-TR"/>
              </w:rPr>
            </w:pPr>
            <w:hyperlink r:id="rId19" w:history="1">
              <w:r w:rsidRPr="00B07D6A">
                <w:rPr>
                  <w:rFonts w:ascii="Times New Roman" w:eastAsia="Times New Roman" w:hAnsi="Times New Roman" w:cs="Times New Roman"/>
                  <w:color w:val="0000FF"/>
                  <w:sz w:val="24"/>
                  <w:szCs w:val="24"/>
                  <w:u w:val="single"/>
                  <w:lang w:eastAsia="tr-TR"/>
                </w:rPr>
                <w:t xml:space="preserve">Determination of toxic heavy metals in sea water by FAAS after preconcentration with a novel chelating resin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Manivannan, D.; Biju, V. M.</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WATER SCIENCE AND TECHNOLOGY  Volume: 64   Issue: 4   Pages: 803-808   Published: 2011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16. </w:t>
            </w:r>
          </w:p>
          <w:p w:rsidR="008344A1" w:rsidRPr="00B07D6A" w:rsidRDefault="008344A1" w:rsidP="0006339E">
            <w:pPr>
              <w:rPr>
                <w:rFonts w:ascii="Times New Roman" w:eastAsia="Times New Roman" w:hAnsi="Times New Roman" w:cs="Times New Roman"/>
                <w:sz w:val="24"/>
                <w:szCs w:val="24"/>
                <w:lang w:eastAsia="tr-TR"/>
              </w:rPr>
            </w:pPr>
            <w:hyperlink r:id="rId20" w:history="1">
              <w:r w:rsidRPr="00B07D6A">
                <w:rPr>
                  <w:rFonts w:ascii="Times New Roman" w:eastAsia="Times New Roman" w:hAnsi="Times New Roman" w:cs="Times New Roman"/>
                  <w:color w:val="0000FF"/>
                  <w:sz w:val="24"/>
                  <w:szCs w:val="24"/>
                  <w:u w:val="single"/>
                  <w:lang w:eastAsia="tr-TR"/>
                </w:rPr>
                <w:t xml:space="preserve">Characterization and Application of 1-(2-Pyridylazo)-2-naphthol Functionalized Amber lite XAD-4 for Preconcentration of Trace Metal Ions in Real Matrices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Islam, A.; Laskar, M. A.; Ahmad, A.</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JOURNAL OF CHEMICAL AND ENGINEERING DATA  Volume: 55   Issue: 12   Pages: 5553-5561   Published: DEC 2010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17. </w:t>
            </w:r>
          </w:p>
          <w:p w:rsidR="008344A1" w:rsidRPr="00B07D6A" w:rsidRDefault="008344A1" w:rsidP="0006339E">
            <w:pPr>
              <w:rPr>
                <w:rFonts w:ascii="Times New Roman" w:eastAsia="Times New Roman" w:hAnsi="Times New Roman" w:cs="Times New Roman"/>
                <w:sz w:val="24"/>
                <w:szCs w:val="24"/>
                <w:lang w:eastAsia="tr-TR"/>
              </w:rPr>
            </w:pPr>
            <w:hyperlink r:id="rId21" w:history="1">
              <w:r w:rsidRPr="00B07D6A">
                <w:rPr>
                  <w:rFonts w:ascii="Times New Roman" w:eastAsia="Times New Roman" w:hAnsi="Times New Roman" w:cs="Times New Roman"/>
                  <w:color w:val="0000FF"/>
                  <w:sz w:val="24"/>
                  <w:szCs w:val="24"/>
                  <w:u w:val="single"/>
                  <w:lang w:eastAsia="tr-TR"/>
                </w:rPr>
                <w:t xml:space="preserve">Preconcentration and Determination of Fe(III) from Water and Food Samples by Newly Synthesized Chelating Reagent Impregnated Amber lite XAD-16 Resin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Tokalioglu, Serife; Ergun, Hasan; Cukurovali, Alaaddin</w:t>
            </w:r>
          </w:p>
          <w:p w:rsidR="008344A1"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BULLETIN OF THE KOREAN CHEMICAL SOCIETY  Volume: 31   Issue: 7   Pages: 1976-1980   Published: JUL 20 2010 </w:t>
            </w:r>
          </w:p>
          <w:p w:rsidR="008344A1" w:rsidRPr="00B07D6A" w:rsidRDefault="008344A1" w:rsidP="0006339E">
            <w:pPr>
              <w:rPr>
                <w:rFonts w:ascii="Times New Roman" w:eastAsia="Times New Roman" w:hAnsi="Times New Roman" w:cs="Times New Roman"/>
                <w:sz w:val="24"/>
                <w:szCs w:val="24"/>
                <w:lang w:eastAsia="tr-TR"/>
              </w:rPr>
            </w:pP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 xml:space="preserve">18. </w:t>
            </w:r>
          </w:p>
          <w:p w:rsidR="008344A1" w:rsidRPr="00B07D6A" w:rsidRDefault="008344A1" w:rsidP="0006339E">
            <w:pPr>
              <w:rPr>
                <w:rFonts w:ascii="Times New Roman" w:eastAsia="Times New Roman" w:hAnsi="Times New Roman" w:cs="Times New Roman"/>
                <w:sz w:val="24"/>
                <w:szCs w:val="24"/>
                <w:lang w:eastAsia="tr-TR"/>
              </w:rPr>
            </w:pPr>
            <w:hyperlink r:id="rId22" w:history="1">
              <w:r w:rsidRPr="00B07D6A">
                <w:rPr>
                  <w:rFonts w:ascii="Times New Roman" w:eastAsia="Times New Roman" w:hAnsi="Times New Roman" w:cs="Times New Roman"/>
                  <w:color w:val="0000FF"/>
                  <w:sz w:val="24"/>
                  <w:szCs w:val="24"/>
                  <w:u w:val="single"/>
                  <w:lang w:eastAsia="tr-TR"/>
                </w:rPr>
                <w:t xml:space="preserve">On-line solid phase extraction-hydride generation atomic fluorescence spectrometric determination of trace arsenic in high purity antimony(III) oxide </w:t>
              </w:r>
            </w:hyperlink>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By: Liu, Xinli; Duan, Taicheng; Han, Yi; et al.</w:t>
            </w:r>
          </w:p>
          <w:p w:rsidR="008344A1" w:rsidRPr="00B07D6A" w:rsidRDefault="008344A1" w:rsidP="0006339E">
            <w:pPr>
              <w:rPr>
                <w:rFonts w:ascii="Times New Roman" w:eastAsia="Times New Roman" w:hAnsi="Times New Roman" w:cs="Times New Roman"/>
                <w:sz w:val="24"/>
                <w:szCs w:val="24"/>
                <w:lang w:eastAsia="tr-TR"/>
              </w:rPr>
            </w:pPr>
            <w:r w:rsidRPr="00B07D6A">
              <w:rPr>
                <w:rFonts w:ascii="Times New Roman" w:eastAsia="Times New Roman" w:hAnsi="Times New Roman" w:cs="Times New Roman"/>
                <w:sz w:val="24"/>
                <w:szCs w:val="24"/>
                <w:lang w:eastAsia="tr-TR"/>
              </w:rPr>
              <w:t>JOURNAL OF ANALYTICAL ATOMIC SPECTROMETRY  Volume: 25   Issue: 2   P</w:t>
            </w:r>
            <w:r>
              <w:rPr>
                <w:rFonts w:ascii="Times New Roman" w:eastAsia="Times New Roman" w:hAnsi="Times New Roman" w:cs="Times New Roman"/>
                <w:sz w:val="24"/>
                <w:szCs w:val="24"/>
                <w:lang w:eastAsia="tr-TR"/>
              </w:rPr>
              <w:t>ages: 206-209   Published: 2010.</w:t>
            </w:r>
          </w:p>
          <w:p w:rsidR="008344A1" w:rsidRDefault="008344A1" w:rsidP="0006339E"/>
        </w:tc>
      </w:tr>
    </w:tbl>
    <w:p w:rsidR="001E21B5" w:rsidRDefault="001E21B5">
      <w:bookmarkStart w:id="0" w:name="_GoBack"/>
      <w:bookmarkEnd w:id="0"/>
    </w:p>
    <w:sectPr w:rsidR="001E2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E9"/>
    <w:rsid w:val="001E21B5"/>
    <w:rsid w:val="008344A1"/>
    <w:rsid w:val="00925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UA&amp;search_mode=CitingArticles&amp;qid=6&amp;SID=X13ZPcvfhvVLzzEFRj9&amp;page=1&amp;doc=4" TargetMode="External"/><Relationship Id="rId13" Type="http://schemas.openxmlformats.org/officeDocument/2006/relationships/hyperlink" Target="http://apps.webofknowledge.com/full_record.do?product=UA&amp;search_mode=CitingArticles&amp;qid=6&amp;SID=X13ZPcvfhvVLzzEFRj9&amp;page=1&amp;doc=9" TargetMode="External"/><Relationship Id="rId18" Type="http://schemas.openxmlformats.org/officeDocument/2006/relationships/hyperlink" Target="http://apps.webofknowledge.com/full_record.do?product=UA&amp;search_mode=CitingArticles&amp;qid=6&amp;SID=X13ZPcvfhvVLzzEFRj9&amp;page=2&amp;doc=14" TargetMode="External"/><Relationship Id="rId3" Type="http://schemas.openxmlformats.org/officeDocument/2006/relationships/settings" Target="settings.xml"/><Relationship Id="rId21" Type="http://schemas.openxmlformats.org/officeDocument/2006/relationships/hyperlink" Target="http://apps.webofknowledge.com/full_record.do?product=UA&amp;search_mode=CitingArticles&amp;qid=6&amp;SID=X13ZPcvfhvVLzzEFRj9&amp;page=2&amp;doc=17" TargetMode="External"/><Relationship Id="rId7" Type="http://schemas.openxmlformats.org/officeDocument/2006/relationships/hyperlink" Target="http://apps.webofknowledge.com/full_record.do?product=UA&amp;search_mode=CitingArticles&amp;qid=6&amp;SID=X13ZPcvfhvVLzzEFRj9&amp;page=1&amp;doc=3" TargetMode="External"/><Relationship Id="rId12" Type="http://schemas.openxmlformats.org/officeDocument/2006/relationships/hyperlink" Target="http://apps.webofknowledge.com/full_record.do?product=UA&amp;search_mode=CitingArticles&amp;qid=6&amp;SID=X13ZPcvfhvVLzzEFRj9&amp;page=1&amp;doc=8" TargetMode="External"/><Relationship Id="rId17" Type="http://schemas.openxmlformats.org/officeDocument/2006/relationships/hyperlink" Target="http://apps.webofknowledge.com/full_record.do?product=UA&amp;search_mode=CitingArticles&amp;qid=6&amp;SID=X13ZPcvfhvVLzzEFRj9&amp;page=2&amp;doc=13" TargetMode="External"/><Relationship Id="rId2" Type="http://schemas.microsoft.com/office/2007/relationships/stylesWithEffects" Target="stylesWithEffects.xml"/><Relationship Id="rId16" Type="http://schemas.openxmlformats.org/officeDocument/2006/relationships/hyperlink" Target="http://apps.webofknowledge.com/full_record.do?product=UA&amp;search_mode=CitingArticles&amp;qid=6&amp;SID=X13ZPcvfhvVLzzEFRj9&amp;page=2&amp;doc=12" TargetMode="External"/><Relationship Id="rId20" Type="http://schemas.openxmlformats.org/officeDocument/2006/relationships/hyperlink" Target="http://apps.webofknowledge.com/full_record.do?product=UA&amp;search_mode=CitingArticles&amp;qid=6&amp;SID=X13ZPcvfhvVLzzEFRj9&amp;page=2&amp;doc=16" TargetMode="External"/><Relationship Id="rId1" Type="http://schemas.openxmlformats.org/officeDocument/2006/relationships/styles" Target="styles.xml"/><Relationship Id="rId6" Type="http://schemas.openxmlformats.org/officeDocument/2006/relationships/hyperlink" Target="http://apps.webofknowledge.com/full_record.do?product=UA&amp;search_mode=CitingArticles&amp;qid=6&amp;SID=X13ZPcvfhvVLzzEFRj9&amp;page=1&amp;doc=2" TargetMode="External"/><Relationship Id="rId11" Type="http://schemas.openxmlformats.org/officeDocument/2006/relationships/hyperlink" Target="http://apps.webofknowledge.com/full_record.do?product=UA&amp;search_mode=CitingArticles&amp;qid=6&amp;SID=X13ZPcvfhvVLzzEFRj9&amp;page=1&amp;doc=7" TargetMode="External"/><Relationship Id="rId24" Type="http://schemas.openxmlformats.org/officeDocument/2006/relationships/theme" Target="theme/theme1.xml"/><Relationship Id="rId5" Type="http://schemas.openxmlformats.org/officeDocument/2006/relationships/hyperlink" Target="http://apps.webofknowledge.com/full_record.do?product=UA&amp;search_mode=CitingArticles&amp;qid=6&amp;SID=X13ZPcvfhvVLzzEFRj9&amp;page=1&amp;doc=1" TargetMode="External"/><Relationship Id="rId15" Type="http://schemas.openxmlformats.org/officeDocument/2006/relationships/hyperlink" Target="http://apps.webofknowledge.com/full_record.do?product=UA&amp;search_mode=CitingArticles&amp;qid=6&amp;SID=X13ZPcvfhvVLzzEFRj9&amp;page=2&amp;doc=11" TargetMode="External"/><Relationship Id="rId23" Type="http://schemas.openxmlformats.org/officeDocument/2006/relationships/fontTable" Target="fontTable.xml"/><Relationship Id="rId10" Type="http://schemas.openxmlformats.org/officeDocument/2006/relationships/hyperlink" Target="http://apps.webofknowledge.com/full_record.do?product=UA&amp;search_mode=CitingArticles&amp;qid=6&amp;SID=X13ZPcvfhvVLzzEFRj9&amp;page=1&amp;doc=6" TargetMode="External"/><Relationship Id="rId19" Type="http://schemas.openxmlformats.org/officeDocument/2006/relationships/hyperlink" Target="http://apps.webofknowledge.com/full_record.do?product=UA&amp;search_mode=CitingArticles&amp;qid=6&amp;SID=X13ZPcvfhvVLzzEFRj9&amp;page=2&amp;doc=15" TargetMode="External"/><Relationship Id="rId4" Type="http://schemas.openxmlformats.org/officeDocument/2006/relationships/webSettings" Target="webSettings.xml"/><Relationship Id="rId9" Type="http://schemas.openxmlformats.org/officeDocument/2006/relationships/hyperlink" Target="http://apps.webofknowledge.com/full_record.do?product=UA&amp;search_mode=CitingArticles&amp;qid=6&amp;SID=X13ZPcvfhvVLzzEFRj9&amp;page=1&amp;doc=5" TargetMode="External"/><Relationship Id="rId14" Type="http://schemas.openxmlformats.org/officeDocument/2006/relationships/hyperlink" Target="http://apps.webofknowledge.com/full_record.do?product=UA&amp;search_mode=CitingArticles&amp;qid=6&amp;SID=X13ZPcvfhvVLzzEFRj9&amp;page=1&amp;doc=10" TargetMode="External"/><Relationship Id="rId22" Type="http://schemas.openxmlformats.org/officeDocument/2006/relationships/hyperlink" Target="http://apps.webofknowledge.com/full_record.do?product=UA&amp;search_mode=CitingArticles&amp;qid=6&amp;SID=X13ZPcvfhvVLzzEFRj9&amp;page=2&amp;doc=1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Dilara</cp:lastModifiedBy>
  <cp:revision>2</cp:revision>
  <dcterms:created xsi:type="dcterms:W3CDTF">2014-08-13T06:47:00Z</dcterms:created>
  <dcterms:modified xsi:type="dcterms:W3CDTF">2014-08-13T06:47:00Z</dcterms:modified>
</cp:coreProperties>
</file>